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8DD0" w14:textId="77777777" w:rsidR="00CC62BB" w:rsidRPr="00CC62BB" w:rsidRDefault="00CC62BB" w:rsidP="00CC62BB">
      <w:pPr>
        <w:shd w:val="clear" w:color="auto" w:fill="FFFFFF"/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CC62BB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62B50EBF" w14:textId="77777777" w:rsidR="00CC62BB" w:rsidRPr="00CC62BB" w:rsidRDefault="00CC62BB" w:rsidP="00CC62BB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CC62BB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57039957" w14:textId="77777777" w:rsidR="00CC62BB" w:rsidRPr="00CC62BB" w:rsidRDefault="00CC62BB" w:rsidP="00CC62BB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62BB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Capture System</w:t>
      </w:r>
    </w:p>
    <w:p w14:paraId="401E8449" w14:textId="77777777" w:rsidR="00CC62BB" w:rsidRPr="00CC62BB" w:rsidRDefault="00CC62BB" w:rsidP="00CC62BB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1.2 mm geometry resolution - face captures (triangle edge length)</w:t>
      </w:r>
    </w:p>
    <w:p w14:paraId="6DC5AAA6" w14:textId="77777777" w:rsidR="00CC62BB" w:rsidRPr="00CC62BB" w:rsidRDefault="00CC62BB" w:rsidP="00CC62BB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3.5 milliseconds capture time</w:t>
      </w:r>
    </w:p>
    <w:p w14:paraId="5330A31B" w14:textId="77777777" w:rsidR="00CC62BB" w:rsidRPr="00CC62BB" w:rsidRDefault="00CC62BB" w:rsidP="00CC62BB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On-board modular, intelligent flash units</w:t>
      </w:r>
    </w:p>
    <w:p w14:paraId="0BEE25F1" w14:textId="77777777" w:rsidR="00CC62BB" w:rsidRPr="00CC62BB" w:rsidRDefault="00CC62BB" w:rsidP="00CC62BB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Stereophotogrammetry technology</w:t>
      </w:r>
    </w:p>
    <w:p w14:paraId="4A324DF1" w14:textId="77777777" w:rsidR="00CC62BB" w:rsidRPr="00CC62BB" w:rsidRDefault="00CC62BB" w:rsidP="00CC62BB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Floor stand with motorized lift to adjust for patient height</w:t>
      </w:r>
    </w:p>
    <w:p w14:paraId="06E4E3A8" w14:textId="77777777" w:rsidR="00CC62BB" w:rsidRPr="00CC62BB" w:rsidRDefault="00CC62BB" w:rsidP="00CC62BB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Dell computer and flat panel display</w:t>
      </w:r>
    </w:p>
    <w:p w14:paraId="15FE53FD" w14:textId="77777777" w:rsidR="00CC62BB" w:rsidRPr="00CC62BB" w:rsidRDefault="00CC62BB" w:rsidP="00CC62BB">
      <w:pPr>
        <w:numPr>
          <w:ilvl w:val="0"/>
          <w:numId w:val="1"/>
        </w:numPr>
        <w:shd w:val="clear" w:color="auto" w:fill="FFFFFF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hyperlink r:id="rId5" w:history="1">
        <w:r w:rsidRPr="00CC62BB">
          <w:rPr>
            <w:rFonts w:ascii="Arial" w:eastAsia="Times New Roman" w:hAnsi="Arial" w:cs="Arial"/>
            <w:color w:val="0B68B0"/>
            <w:sz w:val="23"/>
            <w:szCs w:val="23"/>
            <w:u w:val="single"/>
            <w:lang w:eastAsia="en-GB"/>
          </w:rPr>
          <w:t>Download Dimensional Specifications</w:t>
        </w:r>
      </w:hyperlink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 (pdf)</w:t>
      </w:r>
    </w:p>
    <w:p w14:paraId="58E8CDFA" w14:textId="77777777" w:rsidR="00CC62BB" w:rsidRPr="00CC62BB" w:rsidRDefault="00CC62BB" w:rsidP="00CC62BB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62BB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Software</w:t>
      </w:r>
    </w:p>
    <w:p w14:paraId="7632CB14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VECTRA Capture Module</w:t>
      </w:r>
    </w:p>
    <w:p w14:paraId="15A5C79D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Face Sculptor®</w:t>
      </w:r>
    </w:p>
    <w:p w14:paraId="13E78391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Breast Sculptor®</w:t>
      </w:r>
    </w:p>
    <w:p w14:paraId="33AF07A0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Body Sculptor®</w:t>
      </w:r>
    </w:p>
    <w:p w14:paraId="5CC45692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Skin Analysis Sculptor (optional)</w:t>
      </w:r>
    </w:p>
    <w:p w14:paraId="733A09E2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RBX® image processing</w:t>
      </w:r>
    </w:p>
    <w:p w14:paraId="149A240E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VECTRA® 3D Analysis Module</w:t>
      </w:r>
    </w:p>
    <w:p w14:paraId="7865F7C9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Mirror® </w:t>
      </w:r>
      <w:proofErr w:type="spellStart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PhotoFile</w:t>
      </w:r>
      <w:proofErr w:type="spellEnd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®</w:t>
      </w:r>
    </w:p>
    <w:p w14:paraId="7ADFDDE4" w14:textId="77777777" w:rsidR="00CC62BB" w:rsidRPr="00CC62BB" w:rsidRDefault="00CC62BB" w:rsidP="00CC62BB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Mirror® </w:t>
      </w:r>
      <w:proofErr w:type="spellStart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PhotoTools</w:t>
      </w:r>
      <w:proofErr w:type="spellEnd"/>
    </w:p>
    <w:p w14:paraId="7950680A" w14:textId="77777777" w:rsidR="00CC62BB" w:rsidRPr="00CC62BB" w:rsidRDefault="00CC62BB" w:rsidP="00CC62BB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CC62BB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Requirements</w:t>
      </w:r>
    </w:p>
    <w:p w14:paraId="1CB43D59" w14:textId="77777777" w:rsidR="00CC62BB" w:rsidRPr="00CC62BB" w:rsidRDefault="00CC62BB" w:rsidP="00CC62BB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62BB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System Power</w:t>
      </w:r>
    </w:p>
    <w:p w14:paraId="49A24098" w14:textId="77777777" w:rsidR="00CC62BB" w:rsidRPr="00CC62BB" w:rsidRDefault="00CC62BB" w:rsidP="00CC62BB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110-120V AC, 50/60 Hz, 5.0A or</w:t>
      </w:r>
    </w:p>
    <w:p w14:paraId="7094E913" w14:textId="77777777" w:rsidR="00CC62BB" w:rsidRPr="00CC62BB" w:rsidRDefault="00CC62BB" w:rsidP="00CC62BB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220-240V AC, 50/60 Hz, 5.0A</w:t>
      </w:r>
    </w:p>
    <w:p w14:paraId="1BBE6049" w14:textId="77777777" w:rsidR="00CC62BB" w:rsidRPr="00CC62BB" w:rsidRDefault="00CC62BB" w:rsidP="00CC62BB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62BB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Capture Computer</w:t>
      </w:r>
    </w:p>
    <w:p w14:paraId="71809706" w14:textId="77777777" w:rsidR="00CC62BB" w:rsidRPr="00CC62BB" w:rsidRDefault="00CC62BB" w:rsidP="00CC62BB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Configured and supplied by Canfield. Computers from other suppliers are not supported.</w:t>
      </w:r>
    </w:p>
    <w:p w14:paraId="6D2EBE75" w14:textId="77777777" w:rsidR="00CC62BB" w:rsidRPr="00CC62BB" w:rsidRDefault="00CC62BB" w:rsidP="00CC62BB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62BB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Consultation Computer Recommendation (not supplied)</w:t>
      </w:r>
    </w:p>
    <w:p w14:paraId="354D8351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Operating system:</w:t>
      </w:r>
    </w:p>
    <w:p w14:paraId="79B39B28" w14:textId="77777777" w:rsidR="00CC62BB" w:rsidRPr="00CC62BB" w:rsidRDefault="00CC62BB" w:rsidP="00CC62BB">
      <w:pPr>
        <w:numPr>
          <w:ilvl w:val="1"/>
          <w:numId w:val="5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10 Professional, 64 bit – (Recommended)</w:t>
      </w:r>
    </w:p>
    <w:p w14:paraId="7A543A79" w14:textId="77777777" w:rsidR="00CC62BB" w:rsidRPr="00CC62BB" w:rsidRDefault="00CC62BB" w:rsidP="00CC62BB">
      <w:pPr>
        <w:numPr>
          <w:ilvl w:val="1"/>
          <w:numId w:val="5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NOT SUPPORTED: Windows Home Edition and Windows VISTA</w:t>
      </w:r>
    </w:p>
    <w:p w14:paraId="0C54385C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Processor: 2.2Ghz Quad Core i5, 7th Gen or higher (Intel i7 7th Gen or higher, recommended)</w:t>
      </w:r>
    </w:p>
    <w:p w14:paraId="1602D367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System memory (RAM): 16 GB or higher</w:t>
      </w:r>
    </w:p>
    <w:p w14:paraId="0574CFD1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2 GB available disk space for installing application</w:t>
      </w:r>
    </w:p>
    <w:p w14:paraId="6D553DA5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lastRenderedPageBreak/>
        <w:t>Minimum 1 TB available disk space recommended for data</w:t>
      </w:r>
    </w:p>
    <w:p w14:paraId="7A2AD009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Graphics card:</w:t>
      </w:r>
    </w:p>
    <w:p w14:paraId="577BD517" w14:textId="77777777" w:rsidR="00CC62BB" w:rsidRPr="00CC62BB" w:rsidRDefault="00CC62BB" w:rsidP="00CC62BB">
      <w:pPr>
        <w:numPr>
          <w:ilvl w:val="1"/>
          <w:numId w:val="5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 dedicated memory minimum (2 GB Highly Recommended)</w:t>
      </w:r>
    </w:p>
    <w:p w14:paraId="44AABBE1" w14:textId="77777777" w:rsidR="00CC62BB" w:rsidRPr="00CC62BB" w:rsidRDefault="00CC62BB" w:rsidP="00CC62BB">
      <w:pPr>
        <w:numPr>
          <w:ilvl w:val="1"/>
          <w:numId w:val="5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Dedicated </w:t>
      </w:r>
      <w:proofErr w:type="spellStart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or AMD cards (</w:t>
      </w:r>
      <w:proofErr w:type="spellStart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Highly Recommended)</w:t>
      </w:r>
    </w:p>
    <w:p w14:paraId="64F68F7C" w14:textId="77777777" w:rsidR="00CC62BB" w:rsidRPr="00CC62BB" w:rsidRDefault="00CC62BB" w:rsidP="00CC62BB">
      <w:pPr>
        <w:numPr>
          <w:ilvl w:val="1"/>
          <w:numId w:val="5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Driver: latest available</w:t>
      </w:r>
    </w:p>
    <w:p w14:paraId="61EB85B3" w14:textId="77777777" w:rsidR="00CC62BB" w:rsidRPr="00CC62BB" w:rsidRDefault="00CC62BB" w:rsidP="00CC62BB">
      <w:pPr>
        <w:numPr>
          <w:ilvl w:val="1"/>
          <w:numId w:val="5"/>
        </w:numPr>
        <w:shd w:val="clear" w:color="auto" w:fill="FFFFFF"/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3.0 or later Open GL</w:t>
      </w:r>
    </w:p>
    <w:p w14:paraId="23751552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Ports: 2 dedicated ports (USB 2.0)</w:t>
      </w:r>
    </w:p>
    <w:p w14:paraId="5DBFB6D7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Display: 1920 x 1080 (4K monitors not currently optimized)</w:t>
      </w:r>
    </w:p>
    <w:p w14:paraId="1ED63DF5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Security Essentials anti-virus software recommended</w:t>
      </w:r>
    </w:p>
    <w:p w14:paraId="1C13B068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Wired printers (recommended for speed)</w:t>
      </w:r>
    </w:p>
    <w:p w14:paraId="3A633570" w14:textId="77777777" w:rsidR="00CC62BB" w:rsidRPr="00CC62BB" w:rsidRDefault="00CC62BB" w:rsidP="00CC62BB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1 Gbps Ethernet connection for networking - </w:t>
      </w:r>
      <w:proofErr w:type="spellStart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Wifi</w:t>
      </w:r>
      <w:proofErr w:type="spellEnd"/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not supported</w:t>
      </w:r>
    </w:p>
    <w:p w14:paraId="0B05D13F" w14:textId="77777777" w:rsidR="00CC62BB" w:rsidRPr="00CC62BB" w:rsidRDefault="00CC62BB" w:rsidP="00CC62BB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62BB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Mirror iPad App (used for VECTRA 3D images)</w:t>
      </w:r>
    </w:p>
    <w:p w14:paraId="79392344" w14:textId="77777777" w:rsidR="00CC62BB" w:rsidRPr="00CC62BB" w:rsidRDefault="00CC62BB" w:rsidP="00CC62BB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support of 802.11n or later protocol by the intra-office Wi-Fi router</w:t>
      </w:r>
    </w:p>
    <w:p w14:paraId="200AEF8D" w14:textId="77777777" w:rsidR="00CC62BB" w:rsidRPr="00CC62BB" w:rsidRDefault="00CC62BB" w:rsidP="00CC62BB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Requires iPad capable of running the current version of iOS</w:t>
      </w:r>
    </w:p>
    <w:p w14:paraId="5E94B3D6" w14:textId="77777777" w:rsidR="00CC62BB" w:rsidRPr="00CC62BB" w:rsidRDefault="00CC62BB" w:rsidP="00CC62BB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62BB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Server / Network Guidelines (not supplied - minimum recommendations)</w:t>
      </w:r>
    </w:p>
    <w:p w14:paraId="09C3FAC1" w14:textId="77777777" w:rsidR="00CC62BB" w:rsidRPr="00CC62BB" w:rsidRDefault="00CC62BB" w:rsidP="00CC62BB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Server 2016 64-bit and 2019 64-bit</w:t>
      </w:r>
    </w:p>
    <w:p w14:paraId="3E7761B4" w14:textId="77777777" w:rsidR="00CC62BB" w:rsidRPr="00CC62BB" w:rsidRDefault="00CC62BB" w:rsidP="00CC62BB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SQL Server 2016, 2017 and 2019 (Express edition is installed by default)</w:t>
      </w:r>
    </w:p>
    <w:p w14:paraId="04EC1AF3" w14:textId="77777777" w:rsidR="00CC62BB" w:rsidRPr="00CC62BB" w:rsidRDefault="00CC62BB" w:rsidP="00CC62BB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2.2 GHz or faster processor</w:t>
      </w:r>
    </w:p>
    <w:p w14:paraId="70D2869C" w14:textId="77777777" w:rsidR="00CC62BB" w:rsidRPr="00CC62BB" w:rsidRDefault="00CC62BB" w:rsidP="00CC62BB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16GB system memory (RAM)</w:t>
      </w:r>
    </w:p>
    <w:p w14:paraId="57830090" w14:textId="77777777" w:rsidR="00CC62BB" w:rsidRPr="00CC62BB" w:rsidRDefault="00CC62BB" w:rsidP="00CC62BB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57B971BF" w14:textId="77777777" w:rsidR="00CC62BB" w:rsidRPr="00CC62BB" w:rsidRDefault="00CC62BB" w:rsidP="00CC62BB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Terabyte HDD, minimum. Space required is dependent upon patient volume, camera used, and settings.</w:t>
      </w:r>
    </w:p>
    <w:p w14:paraId="004D99A3" w14:textId="77777777" w:rsidR="00CC62BB" w:rsidRPr="00CC62BB" w:rsidRDefault="00CC62BB" w:rsidP="00CC62BB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RAID 1 - NOT SUPPORTED</w:t>
      </w:r>
    </w:p>
    <w:p w14:paraId="3C0BAF3F" w14:textId="77777777" w:rsidR="00CC62BB" w:rsidRPr="00CC62BB" w:rsidRDefault="00CC62BB" w:rsidP="00CC62BB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Regularly scheduled backups are highly recommended.</w:t>
      </w:r>
    </w:p>
    <w:p w14:paraId="274EE419" w14:textId="77777777" w:rsidR="00CC62BB" w:rsidRPr="00CC62BB" w:rsidRDefault="00CC62BB" w:rsidP="00CC62BB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CC62BB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Notes</w:t>
      </w:r>
    </w:p>
    <w:p w14:paraId="18915DA3" w14:textId="77777777" w:rsidR="00CC62BB" w:rsidRPr="00CC62BB" w:rsidRDefault="00CC62BB" w:rsidP="00CC62BB">
      <w:pPr>
        <w:numPr>
          <w:ilvl w:val="0"/>
          <w:numId w:val="8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 do not support using a server class OS as a workstation.</w:t>
      </w:r>
    </w:p>
    <w:p w14:paraId="1BC205CB" w14:textId="77777777" w:rsidR="00CC62BB" w:rsidRPr="00CC62BB" w:rsidRDefault="00CC62BB" w:rsidP="00CC62BB">
      <w:pPr>
        <w:numPr>
          <w:ilvl w:val="0"/>
          <w:numId w:val="8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WAN Connectivity is NOT supported.</w:t>
      </w:r>
    </w:p>
    <w:p w14:paraId="7D64EC79" w14:textId="77777777" w:rsidR="00CC62BB" w:rsidRPr="00CC62BB" w:rsidRDefault="00CC62BB" w:rsidP="00CC62BB">
      <w:pPr>
        <w:numPr>
          <w:ilvl w:val="0"/>
          <w:numId w:val="8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C62BB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Workstation based cloud licensing</w:t>
      </w:r>
    </w:p>
    <w:p w14:paraId="738A7A7F" w14:textId="77777777" w:rsidR="00832633" w:rsidRDefault="00CC62BB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C48D3"/>
    <w:multiLevelType w:val="multilevel"/>
    <w:tmpl w:val="1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E1FB2"/>
    <w:multiLevelType w:val="multilevel"/>
    <w:tmpl w:val="336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036EC"/>
    <w:multiLevelType w:val="multilevel"/>
    <w:tmpl w:val="6DB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776DE"/>
    <w:multiLevelType w:val="multilevel"/>
    <w:tmpl w:val="CE58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A446C"/>
    <w:multiLevelType w:val="multilevel"/>
    <w:tmpl w:val="707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E519F"/>
    <w:multiLevelType w:val="multilevel"/>
    <w:tmpl w:val="FD0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F29DD"/>
    <w:multiLevelType w:val="multilevel"/>
    <w:tmpl w:val="9C0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1107B"/>
    <w:multiLevelType w:val="multilevel"/>
    <w:tmpl w:val="CA3A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BB"/>
    <w:rsid w:val="00481B7F"/>
    <w:rsid w:val="004C5D4D"/>
    <w:rsid w:val="008730BF"/>
    <w:rsid w:val="00CC62BB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8B8F0"/>
  <w15:chartTrackingRefBased/>
  <w15:docId w15:val="{0074815B-DABE-774C-B758-2F30F22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62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C62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C62B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2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62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C62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99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59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294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396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2027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12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91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723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fieldsci.com/common/docs/imaging-systems/vectra-xt-3d-imaging-system/VectraXTDimens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2021-04-20T20:28:00Z</dcterms:created>
  <dcterms:modified xsi:type="dcterms:W3CDTF">2021-04-20T20:29:00Z</dcterms:modified>
</cp:coreProperties>
</file>